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A651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společnost bude provádět</w:t>
      </w:r>
      <w:r w:rsidR="005F74A4">
        <w:rPr>
          <w:rFonts w:ascii="Times New Roman" w:hAnsi="Times New Roman"/>
          <w:sz w:val="24"/>
          <w:szCs w:val="24"/>
        </w:rPr>
        <w:t xml:space="preserve"> leteckou</w:t>
      </w:r>
      <w:r>
        <w:rPr>
          <w:rFonts w:ascii="Times New Roman" w:hAnsi="Times New Roman"/>
          <w:sz w:val="24"/>
          <w:szCs w:val="24"/>
        </w:rPr>
        <w:t xml:space="preserve"> a</w:t>
      </w:r>
      <w:r w:rsidR="005C6DDD">
        <w:rPr>
          <w:rFonts w:ascii="Times New Roman" w:hAnsi="Times New Roman"/>
          <w:sz w:val="24"/>
          <w:szCs w:val="24"/>
        </w:rPr>
        <w:t>plikac</w:t>
      </w:r>
      <w:r w:rsidR="001F7FFA">
        <w:rPr>
          <w:rFonts w:ascii="Times New Roman" w:hAnsi="Times New Roman"/>
          <w:sz w:val="24"/>
          <w:szCs w:val="24"/>
        </w:rPr>
        <w:t>i</w:t>
      </w:r>
      <w:r w:rsidR="005C6DDD">
        <w:rPr>
          <w:rFonts w:ascii="Times New Roman" w:hAnsi="Times New Roman"/>
          <w:sz w:val="24"/>
          <w:szCs w:val="24"/>
        </w:rPr>
        <w:t xml:space="preserve"> biologickým prostředkem </w:t>
      </w:r>
      <w:proofErr w:type="spellStart"/>
      <w:r w:rsidR="005C6DDD" w:rsidRPr="001F7FFA">
        <w:rPr>
          <w:rFonts w:ascii="Times New Roman" w:hAnsi="Times New Roman"/>
          <w:b/>
          <w:bCs/>
          <w:sz w:val="24"/>
          <w:szCs w:val="24"/>
        </w:rPr>
        <w:t>TrichoLet</w:t>
      </w:r>
      <w:proofErr w:type="spellEnd"/>
      <w:r w:rsidR="005C6DDD"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Trichogramma</w:t>
      </w:r>
      <w:proofErr w:type="spellEnd"/>
      <w:r w:rsidR="005C6DDD" w:rsidRPr="005F74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6DDD" w:rsidRPr="005F74A4">
        <w:rPr>
          <w:rFonts w:ascii="Times New Roman" w:hAnsi="Times New Roman"/>
          <w:i/>
          <w:iCs/>
          <w:sz w:val="24"/>
          <w:szCs w:val="24"/>
        </w:rPr>
        <w:t>evanescens</w:t>
      </w:r>
      <w:proofErr w:type="spellEnd"/>
      <w:r w:rsidR="005C6DDD"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 w:rsidRPr="005F74A4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b/>
          <w:bCs/>
          <w:sz w:val="24"/>
          <w:szCs w:val="24"/>
        </w:rPr>
        <w:t>není toxický pro včely, zvěř, vodní organizmy a další necílové organizmy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</w:t>
      </w:r>
      <w:r w:rsidR="00185AAB">
        <w:rPr>
          <w:rFonts w:ascii="Times New Roman" w:hAnsi="Times New Roman"/>
          <w:sz w:val="24"/>
          <w:szCs w:val="24"/>
        </w:rPr>
        <w:t>abychom předešli případným nejasnostem</w:t>
      </w:r>
      <w:r w:rsidR="00757443">
        <w:rPr>
          <w:rFonts w:ascii="Times New Roman" w:hAnsi="Times New Roman"/>
          <w:sz w:val="24"/>
          <w:szCs w:val="24"/>
        </w:rPr>
        <w:t xml:space="preserve"> a zbytečným nedorozuměním</w:t>
      </w:r>
      <w:r>
        <w:rPr>
          <w:rFonts w:ascii="Times New Roman" w:hAnsi="Times New Roman"/>
          <w:sz w:val="24"/>
          <w:szCs w:val="24"/>
        </w:rPr>
        <w:t xml:space="preserve">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</w:t>
      </w:r>
      <w:r w:rsidR="005A6516">
        <w:rPr>
          <w:rFonts w:ascii="Times New Roman" w:hAnsi="Times New Roman"/>
          <w:sz w:val="24"/>
          <w:szCs w:val="24"/>
        </w:rPr>
        <w:t xml:space="preserve">Termín první aplikace bude předběžně </w:t>
      </w:r>
      <w:r w:rsidR="001C4533">
        <w:rPr>
          <w:rFonts w:ascii="Times New Roman" w:hAnsi="Times New Roman"/>
          <w:sz w:val="24"/>
          <w:szCs w:val="24"/>
        </w:rPr>
        <w:t>v pátek</w:t>
      </w:r>
      <w:r w:rsidR="004176A3">
        <w:rPr>
          <w:rFonts w:ascii="Times New Roman" w:hAnsi="Times New Roman"/>
          <w:sz w:val="24"/>
          <w:szCs w:val="24"/>
        </w:rPr>
        <w:t xml:space="preserve"> 2</w:t>
      </w:r>
      <w:r w:rsidR="001C4533">
        <w:rPr>
          <w:rFonts w:ascii="Times New Roman" w:hAnsi="Times New Roman"/>
          <w:sz w:val="24"/>
          <w:szCs w:val="24"/>
        </w:rPr>
        <w:t>1</w:t>
      </w:r>
      <w:r w:rsidR="004176A3">
        <w:rPr>
          <w:rFonts w:ascii="Times New Roman" w:hAnsi="Times New Roman"/>
          <w:sz w:val="24"/>
          <w:szCs w:val="24"/>
        </w:rPr>
        <w:t>.</w:t>
      </w:r>
      <w:r w:rsidR="005A6516">
        <w:rPr>
          <w:rFonts w:ascii="Times New Roman" w:hAnsi="Times New Roman"/>
          <w:sz w:val="24"/>
          <w:szCs w:val="24"/>
        </w:rPr>
        <w:t xml:space="preserve"> června</w:t>
      </w:r>
      <w:r w:rsidR="001C4533">
        <w:rPr>
          <w:rFonts w:ascii="Times New Roman" w:hAnsi="Times New Roman"/>
          <w:sz w:val="24"/>
          <w:szCs w:val="24"/>
        </w:rPr>
        <w:t>, případně v sobotu,</w:t>
      </w:r>
      <w:r>
        <w:rPr>
          <w:rFonts w:ascii="Times New Roman" w:hAnsi="Times New Roman"/>
          <w:sz w:val="24"/>
          <w:szCs w:val="24"/>
        </w:rPr>
        <w:t xml:space="preserve"> 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podmínkách. Druhá aplikace bude provedena 7 až 10 dnů po první aplikaci.</w:t>
      </w:r>
      <w:r w:rsidR="00E95F1F">
        <w:rPr>
          <w:rFonts w:ascii="Times New Roman" w:hAnsi="Times New Roman"/>
          <w:sz w:val="24"/>
          <w:szCs w:val="24"/>
        </w:rPr>
        <w:t xml:space="preserve">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E95F1F" w:rsidRDefault="00E95F1F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Věříme, že drobné nepohodlí způsobené leteckou aplikací bude vyváženo benefity biologické ochrany, která je bezpečná a netoxická, čímž se vyhneme použití výrazně rizikovějšího chemického pesticidu.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1F7FFA" w:rsidRDefault="001F7FFA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4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771E7E">
        <w:rPr>
          <w:rFonts w:ascii="Times New Roman" w:hAnsi="Times New Roman"/>
          <w:sz w:val="24"/>
          <w:szCs w:val="24"/>
        </w:rPr>
        <w:t>1</w:t>
      </w:r>
      <w:r w:rsidR="004176A3">
        <w:rPr>
          <w:rFonts w:ascii="Times New Roman" w:hAnsi="Times New Roman"/>
          <w:sz w:val="24"/>
          <w:szCs w:val="24"/>
        </w:rPr>
        <w:t>4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.201</w:t>
      </w:r>
      <w:r w:rsidR="00E95F1F">
        <w:rPr>
          <w:rFonts w:ascii="Times New Roman" w:hAnsi="Times New Roman"/>
          <w:sz w:val="24"/>
          <w:szCs w:val="24"/>
        </w:rPr>
        <w:t>9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DD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85AAB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533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1F7FFA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1D87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5E6E"/>
    <w:rsid w:val="00366127"/>
    <w:rsid w:val="00366ABD"/>
    <w:rsid w:val="00370E6D"/>
    <w:rsid w:val="00373672"/>
    <w:rsid w:val="00382A01"/>
    <w:rsid w:val="00384A03"/>
    <w:rsid w:val="0039282E"/>
    <w:rsid w:val="003949F9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176A3"/>
    <w:rsid w:val="0042582C"/>
    <w:rsid w:val="004312B8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A6516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4A4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57443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7103"/>
    <w:rsid w:val="00850CDE"/>
    <w:rsid w:val="00851013"/>
    <w:rsid w:val="0086224E"/>
    <w:rsid w:val="008739D8"/>
    <w:rsid w:val="00874C53"/>
    <w:rsid w:val="008763A3"/>
    <w:rsid w:val="00880245"/>
    <w:rsid w:val="00887089"/>
    <w:rsid w:val="00887E36"/>
    <w:rsid w:val="00895AD0"/>
    <w:rsid w:val="008979B5"/>
    <w:rsid w:val="008A5F58"/>
    <w:rsid w:val="008B2E13"/>
    <w:rsid w:val="008C0E4D"/>
    <w:rsid w:val="008C1B53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35B84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B6450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B2730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95F1F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34AC-81C5-4BA2-8746-3C71B7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ar@bioco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Švédová</cp:lastModifiedBy>
  <cp:revision>2</cp:revision>
  <cp:lastPrinted>2016-06-14T06:47:00Z</cp:lastPrinted>
  <dcterms:created xsi:type="dcterms:W3CDTF">2019-06-24T05:23:00Z</dcterms:created>
  <dcterms:modified xsi:type="dcterms:W3CDTF">2019-06-24T05:23:00Z</dcterms:modified>
</cp:coreProperties>
</file>